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4DDC" w14:textId="3CAEC702" w:rsidR="005130CB" w:rsidRPr="000E72B2" w:rsidRDefault="005130CB" w:rsidP="00513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BNML Agenda </w:t>
      </w:r>
      <w:r w:rsidR="00E558FC" w:rsidRPr="000E7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284B" w:rsidRPr="000E72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8FC" w:rsidRPr="000E72B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44284B" w:rsidRPr="000E72B2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2A59D195" w14:textId="77777777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</w:p>
    <w:p w14:paraId="7DCEBDAF" w14:textId="220E1D43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Greet Visitors         </w:t>
      </w:r>
    </w:p>
    <w:p w14:paraId="52CA00BE" w14:textId="7C8E653D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Approval of previous meeting minutes </w:t>
      </w:r>
    </w:p>
    <w:p w14:paraId="333AE664" w14:textId="128554FB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Treasurers’ report   </w:t>
      </w:r>
    </w:p>
    <w:p w14:paraId="2A8B5B08" w14:textId="2019D928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Librarian’s Report </w:t>
      </w:r>
    </w:p>
    <w:p w14:paraId="3F300BDC" w14:textId="1AACA14F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Friends Report (if needed)  </w:t>
      </w:r>
    </w:p>
    <w:p w14:paraId="0BD0EE9A" w14:textId="77777777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3DB7A" w14:textId="558A2A40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Old Business (Follow-Ups and Action Item Update):    </w:t>
      </w:r>
    </w:p>
    <w:p w14:paraId="4BCC2604" w14:textId="1FEE8A51" w:rsidR="005130CB" w:rsidRPr="000E72B2" w:rsidRDefault="005130CB" w:rsidP="005130CB">
      <w:pPr>
        <w:rPr>
          <w:rFonts w:ascii="Times New Roman" w:hAnsi="Times New Roman" w:cs="Times New Roman"/>
          <w:sz w:val="24"/>
          <w:szCs w:val="24"/>
        </w:rPr>
      </w:pPr>
      <w:r w:rsidRPr="000E72B2">
        <w:rPr>
          <w:rFonts w:ascii="Times New Roman" w:hAnsi="Times New Roman" w:cs="Times New Roman"/>
          <w:sz w:val="24"/>
          <w:szCs w:val="24"/>
        </w:rPr>
        <w:t>(1) Financial Policy- In progress</w:t>
      </w:r>
      <w:r w:rsidR="000E72B2" w:rsidRPr="000E72B2">
        <w:rPr>
          <w:rFonts w:ascii="Times New Roman" w:hAnsi="Times New Roman" w:cs="Times New Roman"/>
          <w:sz w:val="24"/>
          <w:szCs w:val="24"/>
        </w:rPr>
        <w:t xml:space="preserve"> – </w:t>
      </w:r>
      <w:r w:rsidR="00AF5EE8">
        <w:rPr>
          <w:rFonts w:ascii="Times New Roman" w:hAnsi="Times New Roman" w:cs="Times New Roman"/>
          <w:sz w:val="24"/>
          <w:szCs w:val="24"/>
        </w:rPr>
        <w:t xml:space="preserve">review new additions </w:t>
      </w:r>
    </w:p>
    <w:p w14:paraId="3083BC75" w14:textId="4126C558" w:rsidR="005130CB" w:rsidRPr="000E72B2" w:rsidRDefault="005130CB" w:rsidP="005130CB">
      <w:pPr>
        <w:rPr>
          <w:rFonts w:ascii="Times New Roman" w:hAnsi="Times New Roman" w:cs="Times New Roman"/>
          <w:sz w:val="24"/>
          <w:szCs w:val="24"/>
        </w:rPr>
      </w:pPr>
      <w:r w:rsidRPr="000E72B2">
        <w:rPr>
          <w:rFonts w:ascii="Times New Roman" w:hAnsi="Times New Roman" w:cs="Times New Roman"/>
          <w:sz w:val="24"/>
          <w:szCs w:val="24"/>
        </w:rPr>
        <w:t>(2) Investment Policy – pending physical signatures of revision, deferred until trustees can be on site.</w:t>
      </w:r>
    </w:p>
    <w:p w14:paraId="0C8F0B2E" w14:textId="005398E4" w:rsidR="00E558FC" w:rsidRPr="000E72B2" w:rsidRDefault="00E558FC" w:rsidP="005130CB">
      <w:pPr>
        <w:rPr>
          <w:rFonts w:ascii="Times New Roman" w:hAnsi="Times New Roman" w:cs="Times New Roman"/>
          <w:sz w:val="24"/>
          <w:szCs w:val="24"/>
        </w:rPr>
      </w:pPr>
      <w:r w:rsidRPr="000E72B2">
        <w:rPr>
          <w:rFonts w:ascii="Times New Roman" w:hAnsi="Times New Roman" w:cs="Times New Roman"/>
          <w:sz w:val="24"/>
          <w:szCs w:val="24"/>
        </w:rPr>
        <w:t>(3) Refinancing of current mortgage loan – Pending paperwork</w:t>
      </w:r>
    </w:p>
    <w:p w14:paraId="11FED945" w14:textId="77777777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7A805" w14:textId="3AB089F1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</w:p>
    <w:p w14:paraId="511134B8" w14:textId="351A8246" w:rsidR="00E558FC" w:rsidRPr="000E72B2" w:rsidRDefault="00E558FC" w:rsidP="005130C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0E72B2">
        <w:rPr>
          <w:rFonts w:ascii="Times New Roman" w:hAnsi="Times New Roman" w:cs="Times New Roman"/>
          <w:sz w:val="24"/>
          <w:szCs w:val="24"/>
        </w:rPr>
        <w:t xml:space="preserve">(1) </w:t>
      </w:r>
      <w:r w:rsidR="008209CC">
        <w:rPr>
          <w:rFonts w:ascii="Times New Roman" w:hAnsi="Times New Roman" w:cs="Times New Roman"/>
          <w:sz w:val="24"/>
          <w:szCs w:val="24"/>
        </w:rPr>
        <w:t>Library Status Report</w:t>
      </w:r>
    </w:p>
    <w:p w14:paraId="15D7FD0F" w14:textId="41099062" w:rsidR="005130CB" w:rsidRDefault="005130CB" w:rsidP="005130C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0E72B2">
        <w:rPr>
          <w:rFonts w:ascii="Times New Roman" w:hAnsi="Times New Roman" w:cs="Times New Roman"/>
          <w:sz w:val="24"/>
          <w:szCs w:val="24"/>
        </w:rPr>
        <w:t>(</w:t>
      </w:r>
      <w:r w:rsidR="000E72B2" w:rsidRPr="000E72B2">
        <w:rPr>
          <w:rFonts w:ascii="Times New Roman" w:hAnsi="Times New Roman" w:cs="Times New Roman"/>
          <w:sz w:val="24"/>
          <w:szCs w:val="24"/>
        </w:rPr>
        <w:t>2</w:t>
      </w:r>
      <w:r w:rsidRPr="000E72B2">
        <w:rPr>
          <w:rFonts w:ascii="Times New Roman" w:hAnsi="Times New Roman" w:cs="Times New Roman"/>
          <w:sz w:val="24"/>
          <w:szCs w:val="24"/>
        </w:rPr>
        <w:t xml:space="preserve">) Service Policy review </w:t>
      </w:r>
      <w:r w:rsidR="008209CC">
        <w:rPr>
          <w:rFonts w:ascii="Times New Roman" w:hAnsi="Times New Roman" w:cs="Times New Roman"/>
          <w:sz w:val="24"/>
          <w:szCs w:val="24"/>
        </w:rPr>
        <w:t>(tabled from June)</w:t>
      </w:r>
    </w:p>
    <w:p w14:paraId="675D0D5B" w14:textId="430B1667" w:rsidR="008209CC" w:rsidRDefault="008209CC" w:rsidP="005130C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Friends of the Library </w:t>
      </w:r>
    </w:p>
    <w:p w14:paraId="18931D76" w14:textId="147DA897" w:rsidR="008209CC" w:rsidRPr="008209CC" w:rsidRDefault="008209CC" w:rsidP="005130C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FMLA – update on search</w:t>
      </w:r>
    </w:p>
    <w:p w14:paraId="2A376898" w14:textId="77777777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59358" w14:textId="7BB00186" w:rsidR="005130CB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(if needed) </w:t>
      </w:r>
    </w:p>
    <w:p w14:paraId="0BD58492" w14:textId="53F27467" w:rsidR="00AF3134" w:rsidRPr="000E72B2" w:rsidRDefault="005130CB" w:rsidP="00513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2B2">
        <w:rPr>
          <w:rFonts w:ascii="Times New Roman" w:hAnsi="Times New Roman" w:cs="Times New Roman"/>
          <w:b/>
          <w:bCs/>
          <w:sz w:val="24"/>
          <w:szCs w:val="24"/>
        </w:rPr>
        <w:t xml:space="preserve">Agenda items for next meeting:  </w:t>
      </w:r>
    </w:p>
    <w:sectPr w:rsidR="00AF3134" w:rsidRPr="000E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C4ED9"/>
    <w:multiLevelType w:val="hybridMultilevel"/>
    <w:tmpl w:val="3AA056E8"/>
    <w:lvl w:ilvl="0" w:tplc="6284EAE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B"/>
    <w:rsid w:val="000E72B2"/>
    <w:rsid w:val="0044284B"/>
    <w:rsid w:val="005130CB"/>
    <w:rsid w:val="008209CC"/>
    <w:rsid w:val="00AF3134"/>
    <w:rsid w:val="00AF5EE8"/>
    <w:rsid w:val="00E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B3EC"/>
  <w15:chartTrackingRefBased/>
  <w15:docId w15:val="{4F66D46C-9AB2-4620-9C07-2A82414F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0C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E5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Huwa</dc:creator>
  <cp:keywords/>
  <dc:description/>
  <cp:lastModifiedBy>Kristina Huwa</cp:lastModifiedBy>
  <cp:revision>5</cp:revision>
  <dcterms:created xsi:type="dcterms:W3CDTF">2020-07-13T13:35:00Z</dcterms:created>
  <dcterms:modified xsi:type="dcterms:W3CDTF">2020-07-14T03:57:00Z</dcterms:modified>
</cp:coreProperties>
</file>